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9D2" w:rsidRPr="0057140A" w:rsidP="000719D2">
      <w:pPr>
        <w:tabs>
          <w:tab w:val="left" w:pos="8647"/>
        </w:tabs>
        <w:ind w:firstLine="567"/>
        <w:jc w:val="right"/>
        <w:rPr>
          <w:color w:val="000000"/>
          <w:sz w:val="20"/>
          <w:szCs w:val="20"/>
        </w:rPr>
      </w:pPr>
      <w:r w:rsidRPr="0057140A">
        <w:rPr>
          <w:color w:val="000000"/>
          <w:sz w:val="20"/>
          <w:szCs w:val="20"/>
        </w:rPr>
        <w:t>Дело № 5-</w:t>
      </w:r>
      <w:r>
        <w:rPr>
          <w:color w:val="000000"/>
          <w:sz w:val="20"/>
          <w:szCs w:val="20"/>
        </w:rPr>
        <w:t>304</w:t>
      </w:r>
      <w:r w:rsidRPr="0057140A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23</w:t>
      </w:r>
      <w:r w:rsidRPr="0057140A">
        <w:rPr>
          <w:color w:val="000000"/>
          <w:sz w:val="20"/>
          <w:szCs w:val="20"/>
        </w:rPr>
        <w:t>01/202</w:t>
      </w:r>
      <w:r>
        <w:rPr>
          <w:color w:val="000000"/>
          <w:sz w:val="20"/>
          <w:szCs w:val="20"/>
        </w:rPr>
        <w:t>5</w:t>
      </w:r>
    </w:p>
    <w:p w:rsidR="000719D2" w:rsidRPr="00D87546" w:rsidP="000719D2">
      <w:pPr>
        <w:ind w:firstLine="567"/>
        <w:jc w:val="right"/>
        <w:rPr>
          <w:color w:val="000000"/>
          <w:sz w:val="20"/>
          <w:szCs w:val="20"/>
        </w:rPr>
      </w:pPr>
      <w:r w:rsidRPr="00D87546">
        <w:rPr>
          <w:color w:val="000000"/>
          <w:sz w:val="20"/>
          <w:szCs w:val="20"/>
        </w:rPr>
        <w:t xml:space="preserve">УИД </w:t>
      </w:r>
      <w:r w:rsidRPr="00B32440">
        <w:rPr>
          <w:bCs/>
          <w:sz w:val="20"/>
          <w:szCs w:val="20"/>
        </w:rPr>
        <w:t>86MS00</w:t>
      </w:r>
      <w:r>
        <w:rPr>
          <w:bCs/>
          <w:sz w:val="20"/>
          <w:szCs w:val="20"/>
        </w:rPr>
        <w:t>23</w:t>
      </w:r>
      <w:r w:rsidRPr="00B32440">
        <w:rPr>
          <w:bCs/>
          <w:sz w:val="20"/>
          <w:szCs w:val="20"/>
        </w:rPr>
        <w:t>-01-2025-00</w:t>
      </w:r>
      <w:r>
        <w:rPr>
          <w:bCs/>
          <w:sz w:val="20"/>
          <w:szCs w:val="20"/>
        </w:rPr>
        <w:t>1336-21</w:t>
      </w:r>
    </w:p>
    <w:p w:rsidR="000719D2" w:rsidRPr="0057140A" w:rsidP="000719D2">
      <w:pPr>
        <w:jc w:val="center"/>
        <w:rPr>
          <w:color w:val="000000"/>
        </w:rPr>
      </w:pPr>
      <w:r w:rsidRPr="0057140A">
        <w:rPr>
          <w:color w:val="000000"/>
        </w:rPr>
        <w:t>ПОСТАНОВЛЕНИЕ</w:t>
      </w:r>
    </w:p>
    <w:p w:rsidR="000719D2" w:rsidP="000719D2">
      <w:pPr>
        <w:jc w:val="center"/>
        <w:rPr>
          <w:color w:val="000000"/>
        </w:rPr>
      </w:pPr>
      <w:r>
        <w:rPr>
          <w:color w:val="000000"/>
        </w:rPr>
        <w:t xml:space="preserve">по делу </w:t>
      </w:r>
      <w:r w:rsidRPr="0057140A">
        <w:rPr>
          <w:color w:val="000000"/>
        </w:rPr>
        <w:t>об административном правонарушении</w:t>
      </w:r>
    </w:p>
    <w:p w:rsidR="000719D2" w:rsidP="000719D2">
      <w:pPr>
        <w:jc w:val="center"/>
        <w:rPr>
          <w:color w:val="000000"/>
        </w:rPr>
      </w:pPr>
    </w:p>
    <w:p w:rsidR="000719D2" w:rsidRPr="009A7A71" w:rsidP="000719D2">
      <w:pPr>
        <w:pStyle w:val="BodyText"/>
        <w:rPr>
          <w:color w:val="000000"/>
          <w:lang w:val="ru-RU"/>
        </w:rPr>
      </w:pPr>
      <w:r w:rsidRPr="009A7A71">
        <w:rPr>
          <w:color w:val="000000"/>
          <w:lang w:val="ru-RU"/>
        </w:rPr>
        <w:t>27 июня 2025 года                                                                                                        п.г.т. Излучинск</w:t>
      </w:r>
    </w:p>
    <w:p w:rsidR="000719D2" w:rsidRPr="009A7A71" w:rsidP="000719D2">
      <w:pPr>
        <w:pStyle w:val="BodyText"/>
        <w:ind w:firstLine="567"/>
        <w:rPr>
          <w:color w:val="000000"/>
          <w:lang w:val="ru-RU"/>
        </w:rPr>
      </w:pPr>
    </w:p>
    <w:p w:rsidR="000719D2" w:rsidP="000719D2">
      <w:pPr>
        <w:pStyle w:val="BodyText"/>
        <w:ind w:firstLine="567"/>
        <w:rPr>
          <w:color w:val="000000"/>
        </w:rPr>
      </w:pPr>
      <w:r w:rsidRPr="009A7A71">
        <w:rPr>
          <w:color w:val="000000"/>
          <w:lang w:val="ru-RU"/>
        </w:rPr>
        <w:t xml:space="preserve"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– Югры </w:t>
      </w:r>
      <w:r w:rsidRPr="009A7A71">
        <w:rPr>
          <w:color w:val="000000"/>
          <w:lang w:val="ru-RU"/>
        </w:rPr>
        <w:t>Клипова</w:t>
      </w:r>
      <w:r w:rsidRPr="009A7A71">
        <w:rPr>
          <w:color w:val="000000"/>
          <w:lang w:val="ru-RU"/>
        </w:rPr>
        <w:t xml:space="preserve"> Лейла </w:t>
      </w:r>
      <w:r w:rsidRPr="009A7A71">
        <w:rPr>
          <w:color w:val="000000"/>
          <w:lang w:val="ru-RU"/>
        </w:rPr>
        <w:t>Мубаризовна</w:t>
      </w:r>
      <w:r w:rsidRPr="009A7A71">
        <w:rPr>
          <w:color w:val="000000"/>
          <w:lang w:val="ru-RU"/>
        </w:rPr>
        <w:t>, находящийся по адресу: ХМАО – Югра, Нижневартовский район, пгт. Излучинск, ул. Набережная, д.13</w:t>
      </w:r>
      <w:r w:rsidRPr="00C9754C">
        <w:rPr>
          <w:color w:val="000000"/>
        </w:rPr>
        <w:t xml:space="preserve">, </w:t>
      </w:r>
    </w:p>
    <w:p w:rsidR="000719D2" w:rsidRPr="00CD2978" w:rsidP="000719D2">
      <w:pPr>
        <w:pStyle w:val="BodyText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с участием Шолоховой Ю.Д.,</w:t>
      </w:r>
    </w:p>
    <w:p w:rsidR="000719D2" w:rsidRPr="0057140A" w:rsidP="000719D2">
      <w:pPr>
        <w:pStyle w:val="BodyText"/>
        <w:ind w:firstLine="567"/>
        <w:rPr>
          <w:color w:val="000000"/>
        </w:rPr>
      </w:pPr>
      <w:r w:rsidRPr="0057140A">
        <w:rPr>
          <w:color w:val="000000"/>
        </w:rPr>
        <w:t>рассмотрев материалы дела об административном правонарушении, предусмотренном ч. 4 ст. 12.15 Кодекса РФ об административных правонарушениях в отношении:</w:t>
      </w:r>
    </w:p>
    <w:p w:rsidR="000719D2" w:rsidP="000719D2">
      <w:pPr>
        <w:ind w:firstLine="567"/>
        <w:jc w:val="both"/>
        <w:rPr>
          <w:rFonts w:eastAsia="MS Mincho"/>
          <w:color w:val="000000"/>
        </w:rPr>
      </w:pPr>
      <w:r>
        <w:rPr>
          <w:color w:val="000000"/>
        </w:rPr>
        <w:t xml:space="preserve">Шолоховой Юлии Дмитриевны, </w:t>
      </w:r>
      <w:r w:rsidR="000346E5">
        <w:rPr>
          <w:color w:val="000000"/>
        </w:rPr>
        <w:t>***</w:t>
      </w:r>
      <w:r w:rsidRPr="00337E3D">
        <w:rPr>
          <w:color w:val="000000"/>
        </w:rPr>
        <w:t xml:space="preserve"> года </w:t>
      </w:r>
      <w:r>
        <w:rPr>
          <w:color w:val="000000"/>
        </w:rPr>
        <w:t xml:space="preserve">рождения, уроженки </w:t>
      </w:r>
      <w:r w:rsidR="000346E5">
        <w:rPr>
          <w:color w:val="000000"/>
        </w:rPr>
        <w:t>***</w:t>
      </w:r>
      <w:r w:rsidRPr="00337E3D">
        <w:rPr>
          <w:color w:val="000000"/>
        </w:rPr>
        <w:t>, граждан</w:t>
      </w:r>
      <w:r>
        <w:rPr>
          <w:color w:val="000000"/>
        </w:rPr>
        <w:t>ки</w:t>
      </w:r>
      <w:r w:rsidRPr="00337E3D">
        <w:rPr>
          <w:color w:val="000000"/>
        </w:rPr>
        <w:t xml:space="preserve"> РФ,</w:t>
      </w:r>
      <w:r>
        <w:rPr>
          <w:color w:val="000000"/>
        </w:rPr>
        <w:t xml:space="preserve"> не работающей,</w:t>
      </w:r>
      <w:r w:rsidRPr="00337E3D">
        <w:rPr>
          <w:color w:val="000000"/>
        </w:rPr>
        <w:t xml:space="preserve"> зарегистрированно</w:t>
      </w:r>
      <w:r>
        <w:rPr>
          <w:color w:val="000000"/>
        </w:rPr>
        <w:t>й</w:t>
      </w:r>
      <w:r w:rsidRPr="00337E3D">
        <w:rPr>
          <w:color w:val="000000"/>
        </w:rPr>
        <w:t xml:space="preserve"> и фактически</w:t>
      </w:r>
      <w:r>
        <w:rPr>
          <w:color w:val="000000"/>
        </w:rPr>
        <w:t xml:space="preserve"> проживающей по адресу: </w:t>
      </w:r>
      <w:r w:rsidR="000346E5">
        <w:rPr>
          <w:color w:val="000000"/>
        </w:rPr>
        <w:t>***</w:t>
      </w:r>
      <w:r>
        <w:rPr>
          <w:rFonts w:eastAsia="MS Mincho"/>
          <w:color w:val="000000"/>
        </w:rPr>
        <w:t xml:space="preserve">, </w:t>
      </w:r>
      <w:r>
        <w:rPr>
          <w:color w:val="000000"/>
        </w:rPr>
        <w:t xml:space="preserve">водительское удостоверение </w:t>
      </w:r>
      <w:r w:rsidR="000346E5">
        <w:rPr>
          <w:color w:val="000000"/>
        </w:rPr>
        <w:t>****</w:t>
      </w:r>
      <w:r>
        <w:rPr>
          <w:color w:val="000000"/>
        </w:rPr>
        <w:t xml:space="preserve"> выдано </w:t>
      </w:r>
      <w:r w:rsidR="000346E5">
        <w:rPr>
          <w:color w:val="000000"/>
        </w:rPr>
        <w:t>***</w:t>
      </w:r>
      <w:r w:rsidRPr="00337E3D">
        <w:rPr>
          <w:color w:val="000000"/>
        </w:rPr>
        <w:t xml:space="preserve"> года, </w:t>
      </w:r>
    </w:p>
    <w:p w:rsidR="000719D2" w:rsidP="000719D2">
      <w:pPr>
        <w:ind w:firstLine="567"/>
        <w:jc w:val="both"/>
        <w:rPr>
          <w:rFonts w:eastAsia="MS Mincho"/>
          <w:color w:val="000000"/>
        </w:rPr>
      </w:pPr>
    </w:p>
    <w:p w:rsidR="000719D2" w:rsidRPr="0057140A" w:rsidP="000719D2">
      <w:pPr>
        <w:jc w:val="center"/>
        <w:rPr>
          <w:color w:val="000000"/>
        </w:rPr>
      </w:pPr>
      <w:r w:rsidRPr="0057140A">
        <w:rPr>
          <w:color w:val="000000"/>
        </w:rPr>
        <w:t>УСТАНОВИЛ:</w:t>
      </w:r>
    </w:p>
    <w:p w:rsidR="000719D2" w:rsidRPr="0057140A" w:rsidP="000719D2">
      <w:pPr>
        <w:ind w:firstLine="567"/>
        <w:jc w:val="center"/>
        <w:rPr>
          <w:color w:val="000000"/>
        </w:rPr>
      </w:pPr>
    </w:p>
    <w:p w:rsidR="000719D2" w:rsidRPr="0057140A" w:rsidP="000719D2">
      <w:pPr>
        <w:pStyle w:val="BodyTextIndent"/>
        <w:spacing w:after="0"/>
        <w:ind w:left="0"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21 марта 2025 года в 13</w:t>
      </w:r>
      <w:r w:rsidRPr="00337E3D">
        <w:rPr>
          <w:rFonts w:eastAsia="MS Mincho"/>
          <w:color w:val="000000"/>
          <w:lang w:val="ru-RU"/>
        </w:rPr>
        <w:t xml:space="preserve"> час. </w:t>
      </w:r>
      <w:r>
        <w:rPr>
          <w:rFonts w:eastAsia="MS Mincho"/>
          <w:color w:val="000000"/>
          <w:lang w:val="ru-RU"/>
        </w:rPr>
        <w:t>19</w:t>
      </w:r>
      <w:r w:rsidRPr="00337E3D">
        <w:rPr>
          <w:rFonts w:eastAsia="MS Mincho"/>
          <w:color w:val="000000"/>
          <w:lang w:val="ru-RU"/>
        </w:rPr>
        <w:t xml:space="preserve"> мин. на </w:t>
      </w:r>
      <w:r>
        <w:rPr>
          <w:rFonts w:eastAsia="MS Mincho"/>
          <w:color w:val="000000"/>
          <w:lang w:val="ru-RU"/>
        </w:rPr>
        <w:t>840</w:t>
      </w:r>
      <w:r w:rsidRPr="00337E3D">
        <w:rPr>
          <w:rFonts w:eastAsia="MS Mincho"/>
          <w:color w:val="000000"/>
          <w:lang w:val="ru-RU"/>
        </w:rPr>
        <w:t xml:space="preserve"> км автодороги</w:t>
      </w:r>
      <w:r>
        <w:rPr>
          <w:rFonts w:eastAsia="MS Mincho"/>
          <w:color w:val="000000"/>
          <w:lang w:val="ru-RU"/>
        </w:rPr>
        <w:t xml:space="preserve"> Р404</w:t>
      </w:r>
      <w:r w:rsidRPr="00337E3D">
        <w:rPr>
          <w:rFonts w:eastAsia="MS Mincho"/>
          <w:color w:val="000000"/>
          <w:lang w:val="ru-RU"/>
        </w:rPr>
        <w:t xml:space="preserve"> </w:t>
      </w:r>
      <w:r>
        <w:rPr>
          <w:rFonts w:eastAsia="MS Mincho"/>
          <w:color w:val="000000"/>
          <w:lang w:val="ru-RU"/>
        </w:rPr>
        <w:t>Тюмень</w:t>
      </w:r>
      <w:r w:rsidRPr="00337E3D">
        <w:rPr>
          <w:rFonts w:eastAsia="MS Mincho"/>
          <w:color w:val="000000"/>
          <w:lang w:val="ru-RU"/>
        </w:rPr>
        <w:t xml:space="preserve"> – </w:t>
      </w:r>
      <w:r>
        <w:rPr>
          <w:rFonts w:eastAsia="MS Mincho"/>
          <w:color w:val="000000"/>
          <w:lang w:val="ru-RU"/>
        </w:rPr>
        <w:t xml:space="preserve">Тобольск – Ханты-Мансийск </w:t>
      </w:r>
      <w:r>
        <w:rPr>
          <w:rFonts w:eastAsia="MS Mincho"/>
          <w:color w:val="000000"/>
          <w:lang w:val="ru-RU"/>
        </w:rPr>
        <w:t>Нефтеюганский</w:t>
      </w:r>
      <w:r>
        <w:rPr>
          <w:rFonts w:eastAsia="MS Mincho"/>
          <w:color w:val="000000"/>
          <w:lang w:val="ru-RU"/>
        </w:rPr>
        <w:t xml:space="preserve"> район, Шолохова Ю.Д</w:t>
      </w:r>
      <w:r>
        <w:rPr>
          <w:color w:val="000000"/>
          <w:lang w:val="ru-RU"/>
        </w:rPr>
        <w:t>.</w:t>
      </w:r>
      <w:r w:rsidRPr="0057140A">
        <w:rPr>
          <w:color w:val="000000"/>
        </w:rPr>
        <w:t>,</w:t>
      </w:r>
      <w:r w:rsidRPr="0057140A">
        <w:rPr>
          <w:rFonts w:eastAsia="MS Mincho"/>
          <w:color w:val="000000"/>
          <w:lang w:val="ru-RU"/>
        </w:rPr>
        <w:t xml:space="preserve"> </w:t>
      </w:r>
      <w:r w:rsidRPr="0057140A">
        <w:rPr>
          <w:rFonts w:eastAsia="MS Mincho"/>
          <w:color w:val="000000"/>
        </w:rPr>
        <w:t xml:space="preserve">управляя транспортным средством – </w:t>
      </w:r>
      <w:r>
        <w:rPr>
          <w:rFonts w:eastAsia="MS Mincho"/>
          <w:color w:val="000000"/>
        </w:rPr>
        <w:t>автомобилем</w:t>
      </w:r>
      <w:r>
        <w:rPr>
          <w:rFonts w:eastAsia="MS Mincho"/>
          <w:color w:val="000000"/>
          <w:lang w:val="ru-RU"/>
        </w:rPr>
        <w:t xml:space="preserve"> </w:t>
      </w:r>
      <w:r>
        <w:rPr>
          <w:rFonts w:eastAsia="MS Mincho"/>
          <w:color w:val="000000"/>
          <w:lang w:val="ru-RU"/>
        </w:rPr>
        <w:t>Лифан</w:t>
      </w:r>
      <w:r>
        <w:rPr>
          <w:rFonts w:eastAsia="MS Mincho"/>
          <w:color w:val="000000"/>
          <w:lang w:val="ru-RU"/>
        </w:rPr>
        <w:t xml:space="preserve"> 214813 </w:t>
      </w:r>
      <w:r w:rsidRPr="00337E3D">
        <w:rPr>
          <w:rFonts w:eastAsia="MS Mincho"/>
          <w:color w:val="000000"/>
          <w:lang w:val="ru-RU"/>
        </w:rPr>
        <w:t xml:space="preserve">государственный регистрационный знак </w:t>
      </w:r>
      <w:r w:rsidR="000346E5">
        <w:rPr>
          <w:rFonts w:eastAsia="MS Mincho"/>
          <w:color w:val="000000"/>
          <w:lang w:val="ru-RU"/>
        </w:rPr>
        <w:t>****</w:t>
      </w:r>
      <w:r>
        <w:rPr>
          <w:rFonts w:eastAsia="MS Mincho"/>
          <w:color w:val="000000"/>
          <w:lang w:val="ru-RU"/>
        </w:rPr>
        <w:t xml:space="preserve">, </w:t>
      </w:r>
      <w:r w:rsidRPr="00E878F6">
        <w:rPr>
          <w:rFonts w:eastAsia="MS Mincho"/>
          <w:color w:val="000000"/>
        </w:rPr>
        <w:t>выехал</w:t>
      </w:r>
      <w:r>
        <w:rPr>
          <w:rFonts w:eastAsia="MS Mincho"/>
          <w:color w:val="000000"/>
          <w:lang w:val="ru-RU"/>
        </w:rPr>
        <w:t>а</w:t>
      </w:r>
      <w:r w:rsidRPr="00E878F6">
        <w:rPr>
          <w:rFonts w:eastAsia="MS Mincho"/>
          <w:color w:val="000000"/>
        </w:rPr>
        <w:t xml:space="preserve"> на</w:t>
      </w:r>
      <w:r w:rsidRPr="00BA7A70">
        <w:rPr>
          <w:rFonts w:eastAsia="MS Mincho"/>
          <w:color w:val="000000"/>
        </w:rPr>
        <w:t xml:space="preserve">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</w:t>
      </w:r>
      <w:r w:rsidRPr="0057140A">
        <w:rPr>
          <w:color w:val="000000"/>
          <w:lang w:val="ru-RU" w:eastAsia="ru-RU"/>
        </w:rPr>
        <w:t>.</w:t>
      </w:r>
    </w:p>
    <w:p w:rsidR="000719D2" w:rsidRPr="00F015A5" w:rsidP="000719D2">
      <w:pPr>
        <w:ind w:right="-2" w:firstLine="540"/>
        <w:jc w:val="both"/>
        <w:rPr>
          <w:color w:val="000000"/>
        </w:rPr>
      </w:pPr>
      <w:r w:rsidRPr="00B24B86">
        <w:rPr>
          <w:rFonts w:eastAsia="MS Mincho"/>
          <w:color w:val="000000"/>
        </w:rPr>
        <w:t>Шолохова Ю.Д</w:t>
      </w:r>
      <w:r w:rsidRPr="00C210BC">
        <w:rPr>
          <w:rFonts w:eastAsia="MS Mincho"/>
          <w:color w:val="000000"/>
        </w:rPr>
        <w:t xml:space="preserve">. </w:t>
      </w:r>
      <w:r>
        <w:rPr>
          <w:rFonts w:eastAsia="MS Mincho"/>
          <w:color w:val="000000"/>
        </w:rPr>
        <w:t>в судебном заседании вину в совершении административного правонарушения не отрицала</w:t>
      </w:r>
      <w:r w:rsidRPr="00F015A5">
        <w:rPr>
          <w:rFonts w:eastAsia="MS Mincho"/>
          <w:color w:val="000000"/>
        </w:rPr>
        <w:t>.</w:t>
      </w:r>
    </w:p>
    <w:p w:rsidR="000719D2" w:rsidRPr="0057140A" w:rsidP="000719D2">
      <w:pPr>
        <w:autoSpaceDE w:val="0"/>
        <w:ind w:firstLine="567"/>
        <w:jc w:val="both"/>
        <w:rPr>
          <w:color w:val="000000"/>
        </w:rPr>
      </w:pPr>
      <w:r w:rsidRPr="0057140A">
        <w:rPr>
          <w:color w:val="000000"/>
        </w:rPr>
        <w:t xml:space="preserve">В судебном заседании были исследованы имеющиеся в деле доказательства: </w:t>
      </w:r>
    </w:p>
    <w:p w:rsidR="000719D2" w:rsidP="000719D2">
      <w:pPr>
        <w:tabs>
          <w:tab w:val="left" w:pos="540"/>
        </w:tabs>
        <w:autoSpaceDE w:val="0"/>
        <w:ind w:firstLine="567"/>
        <w:jc w:val="both"/>
        <w:rPr>
          <w:color w:val="000000"/>
        </w:rPr>
      </w:pPr>
      <w:r w:rsidRPr="0057140A">
        <w:rPr>
          <w:color w:val="000000"/>
        </w:rPr>
        <w:t>- протокол об админи</w:t>
      </w:r>
      <w:r>
        <w:rPr>
          <w:color w:val="000000"/>
        </w:rPr>
        <w:t xml:space="preserve">стративном правонарушении </w:t>
      </w:r>
      <w:r w:rsidRPr="00337E3D">
        <w:rPr>
          <w:color w:val="000000"/>
        </w:rPr>
        <w:t xml:space="preserve">86 ХМ </w:t>
      </w:r>
      <w:r>
        <w:rPr>
          <w:color w:val="000000"/>
        </w:rPr>
        <w:t>684475</w:t>
      </w:r>
      <w:r w:rsidRPr="00337E3D">
        <w:rPr>
          <w:color w:val="000000"/>
        </w:rPr>
        <w:t xml:space="preserve"> от </w:t>
      </w:r>
      <w:r>
        <w:rPr>
          <w:color w:val="000000"/>
        </w:rPr>
        <w:t>21 марта</w:t>
      </w:r>
      <w:r w:rsidRPr="00337E3D"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 w:rsidRPr="0057140A">
        <w:rPr>
          <w:color w:val="000000"/>
        </w:rPr>
        <w:t xml:space="preserve">, с которым </w:t>
      </w:r>
      <w:r w:rsidRPr="00B24B86">
        <w:rPr>
          <w:rFonts w:eastAsia="MS Mincho"/>
          <w:color w:val="000000"/>
        </w:rPr>
        <w:t>Шолохова Ю.Д</w:t>
      </w:r>
      <w:r>
        <w:rPr>
          <w:color w:val="000000"/>
        </w:rPr>
        <w:t>.</w:t>
      </w:r>
      <w:r w:rsidRPr="0057140A">
        <w:rPr>
          <w:color w:val="000000"/>
        </w:rPr>
        <w:t xml:space="preserve"> был</w:t>
      </w:r>
      <w:r>
        <w:rPr>
          <w:color w:val="000000"/>
        </w:rPr>
        <w:t>а</w:t>
      </w:r>
      <w:r w:rsidRPr="0057140A">
        <w:rPr>
          <w:color w:val="000000"/>
        </w:rPr>
        <w:t xml:space="preserve"> ознакомлен</w:t>
      </w:r>
      <w:r>
        <w:rPr>
          <w:color w:val="000000"/>
        </w:rPr>
        <w:t>а</w:t>
      </w:r>
      <w:r w:rsidRPr="0057140A">
        <w:rPr>
          <w:color w:val="000000"/>
        </w:rPr>
        <w:t xml:space="preserve">, </w:t>
      </w:r>
      <w:r>
        <w:rPr>
          <w:color w:val="000000"/>
        </w:rPr>
        <w:t>ей</w:t>
      </w:r>
      <w:r w:rsidRPr="0057140A">
        <w:rPr>
          <w:color w:val="000000"/>
        </w:rPr>
        <w:t xml:space="preserve"> были разъяснены права, предусмотренные ст. 25.1 </w:t>
      </w:r>
      <w:r w:rsidRPr="006C43CE">
        <w:rPr>
          <w:color w:val="000000"/>
        </w:rPr>
        <w:t>Кодекса РФ об административных правонарушениях</w:t>
      </w:r>
      <w:r w:rsidRPr="0057140A">
        <w:rPr>
          <w:color w:val="000000"/>
        </w:rPr>
        <w:t>, ст. 51 Конституции РФ</w:t>
      </w:r>
      <w:r>
        <w:rPr>
          <w:color w:val="000000"/>
        </w:rPr>
        <w:t xml:space="preserve">, </w:t>
      </w:r>
      <w:r w:rsidRPr="00337E3D">
        <w:rPr>
          <w:color w:val="000000"/>
        </w:rPr>
        <w:t>протокол подписал</w:t>
      </w:r>
      <w:r>
        <w:rPr>
          <w:color w:val="000000"/>
        </w:rPr>
        <w:t>а, собственноручно в протоколе указала «Не обратила внимание на знак»</w:t>
      </w:r>
      <w:r w:rsidRPr="0057140A">
        <w:rPr>
          <w:color w:val="000000"/>
        </w:rPr>
        <w:t>;</w:t>
      </w:r>
      <w:r>
        <w:rPr>
          <w:color w:val="000000"/>
        </w:rPr>
        <w:t xml:space="preserve"> </w:t>
      </w:r>
    </w:p>
    <w:p w:rsidR="000719D2" w:rsidP="000719D2">
      <w:pPr>
        <w:tabs>
          <w:tab w:val="left" w:pos="-1560"/>
        </w:tabs>
        <w:autoSpaceDE w:val="0"/>
        <w:ind w:firstLine="567"/>
        <w:jc w:val="both"/>
        <w:rPr>
          <w:color w:val="000000"/>
        </w:rPr>
      </w:pPr>
      <w:r w:rsidRPr="0057140A">
        <w:rPr>
          <w:rFonts w:eastAsia="MS Mincho"/>
          <w:color w:val="000000"/>
        </w:rPr>
        <w:t>- схем</w:t>
      </w:r>
      <w:r>
        <w:rPr>
          <w:rFonts w:eastAsia="MS Mincho"/>
          <w:color w:val="000000"/>
        </w:rPr>
        <w:t>а</w:t>
      </w:r>
      <w:r w:rsidRPr="0057140A">
        <w:rPr>
          <w:rFonts w:eastAsia="MS Mincho"/>
          <w:color w:val="000000"/>
        </w:rPr>
        <w:t xml:space="preserve"> совершения административного правонарушения, </w:t>
      </w:r>
      <w:r w:rsidRPr="0057140A">
        <w:rPr>
          <w:color w:val="000000"/>
        </w:rPr>
        <w:t>из которой следует, что</w:t>
      </w:r>
      <w:r w:rsidRPr="0057140A">
        <w:rPr>
          <w:rFonts w:eastAsia="MS Mincho"/>
          <w:color w:val="000000"/>
        </w:rPr>
        <w:t xml:space="preserve"> на </w:t>
      </w:r>
      <w:r>
        <w:rPr>
          <w:rFonts w:eastAsia="MS Mincho"/>
          <w:color w:val="000000"/>
        </w:rPr>
        <w:t>840</w:t>
      </w:r>
      <w:r w:rsidRPr="000952F8">
        <w:rPr>
          <w:rFonts w:eastAsia="MS Mincho"/>
          <w:color w:val="000000"/>
        </w:rPr>
        <w:t xml:space="preserve"> км автодороги </w:t>
      </w:r>
      <w:r w:rsidRPr="00B24B86">
        <w:rPr>
          <w:rFonts w:eastAsia="MS Mincho"/>
          <w:color w:val="000000"/>
        </w:rPr>
        <w:t xml:space="preserve">Р404 Тюмень – Тобольск – Ханты-Мансийск </w:t>
      </w:r>
      <w:r w:rsidRPr="00B24B86">
        <w:rPr>
          <w:rFonts w:eastAsia="MS Mincho"/>
          <w:color w:val="000000"/>
        </w:rPr>
        <w:t>Нефтеюганский</w:t>
      </w:r>
      <w:r w:rsidRPr="00B24B86">
        <w:rPr>
          <w:rFonts w:eastAsia="MS Mincho"/>
          <w:color w:val="000000"/>
        </w:rPr>
        <w:t xml:space="preserve"> район </w:t>
      </w:r>
      <w:r>
        <w:rPr>
          <w:rFonts w:eastAsia="MS Mincho"/>
          <w:color w:val="000000"/>
        </w:rPr>
        <w:t>д</w:t>
      </w:r>
      <w:r w:rsidRPr="0057140A">
        <w:rPr>
          <w:color w:val="000000"/>
        </w:rPr>
        <w:t xml:space="preserve">орога имеет две полосы, по одной – для движения в каждом направлении. </w:t>
      </w:r>
      <w:r w:rsidRPr="000F577B">
        <w:rPr>
          <w:color w:val="000000"/>
        </w:rPr>
        <w:t>На схеме указаны место расположения дорожного знака 3.20 «Обгон запрещен»</w:t>
      </w:r>
      <w:r>
        <w:rPr>
          <w:color w:val="000000"/>
        </w:rPr>
        <w:t xml:space="preserve">. </w:t>
      </w:r>
      <w:r w:rsidRPr="00F91DD8">
        <w:rPr>
          <w:color w:val="000000"/>
        </w:rPr>
        <w:t>Схема подписана</w:t>
      </w:r>
      <w:r w:rsidRPr="00006A40">
        <w:rPr>
          <w:color w:val="000000"/>
        </w:rPr>
        <w:t xml:space="preserve"> </w:t>
      </w:r>
      <w:r w:rsidRPr="00B24B86">
        <w:rPr>
          <w:color w:val="000000"/>
        </w:rPr>
        <w:t>Шолохов</w:t>
      </w:r>
      <w:r>
        <w:rPr>
          <w:color w:val="000000"/>
        </w:rPr>
        <w:t>ой</w:t>
      </w:r>
      <w:r w:rsidRPr="00B24B86">
        <w:rPr>
          <w:color w:val="000000"/>
        </w:rPr>
        <w:t xml:space="preserve"> Ю.Д</w:t>
      </w:r>
      <w:r>
        <w:rPr>
          <w:color w:val="000000"/>
        </w:rPr>
        <w:t>.</w:t>
      </w:r>
      <w:r w:rsidRPr="00F91DD8">
        <w:rPr>
          <w:color w:val="000000"/>
        </w:rPr>
        <w:t>, замечаний не указано</w:t>
      </w:r>
      <w:r w:rsidRPr="0057140A">
        <w:rPr>
          <w:color w:val="000000"/>
        </w:rPr>
        <w:t xml:space="preserve">; </w:t>
      </w:r>
    </w:p>
    <w:p w:rsidR="000719D2" w:rsidP="000719D2">
      <w:pPr>
        <w:tabs>
          <w:tab w:val="left" w:pos="540"/>
        </w:tabs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- рапорт ИДПС взвода № 1 роты № 1 ОБ ДПС Госавтоинспекции МОМВД России по ХМАО-Югре, согласно которому на </w:t>
      </w:r>
      <w:r w:rsidRPr="00B24B86">
        <w:rPr>
          <w:color w:val="000000"/>
        </w:rPr>
        <w:t xml:space="preserve">840 км автодороги Р404 Тюмень – Тобольск – Ханты-Мансийск </w:t>
      </w:r>
      <w:r w:rsidRPr="00B24B86">
        <w:rPr>
          <w:color w:val="000000"/>
        </w:rPr>
        <w:t>Нефтеюганский</w:t>
      </w:r>
      <w:r w:rsidRPr="00B24B86">
        <w:rPr>
          <w:color w:val="000000"/>
        </w:rPr>
        <w:t xml:space="preserve"> район</w:t>
      </w:r>
      <w:r>
        <w:rPr>
          <w:color w:val="000000"/>
        </w:rPr>
        <w:t>,</w:t>
      </w:r>
      <w:r w:rsidRPr="00F91DD8">
        <w:rPr>
          <w:color w:val="000000"/>
        </w:rPr>
        <w:t xml:space="preserve"> </w:t>
      </w:r>
      <w:r w:rsidRPr="00B24B86">
        <w:rPr>
          <w:color w:val="000000"/>
        </w:rPr>
        <w:t xml:space="preserve">Шолохова Ю.Д., управляя транспортным средством – автомобилем </w:t>
      </w:r>
      <w:r w:rsidRPr="00B24B86">
        <w:rPr>
          <w:color w:val="000000"/>
        </w:rPr>
        <w:t>Лифан</w:t>
      </w:r>
      <w:r w:rsidRPr="00B24B86">
        <w:rPr>
          <w:color w:val="000000"/>
        </w:rPr>
        <w:t xml:space="preserve"> 214813 государственный регистрационный знак </w:t>
      </w:r>
      <w:r w:rsidR="000346E5">
        <w:rPr>
          <w:color w:val="000000"/>
        </w:rPr>
        <w:t>***</w:t>
      </w:r>
      <w:r w:rsidRPr="00F91DD8">
        <w:rPr>
          <w:color w:val="000000"/>
        </w:rPr>
        <w:t xml:space="preserve">, </w:t>
      </w:r>
      <w:r>
        <w:rPr>
          <w:color w:val="000000"/>
        </w:rPr>
        <w:t>совершила обгон попутного транспортного средства, с выездом</w:t>
      </w:r>
      <w:r w:rsidRPr="00F91DD8">
        <w:rPr>
          <w:color w:val="000000"/>
        </w:rPr>
        <w:t xml:space="preserve">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</w:t>
      </w:r>
      <w:r>
        <w:rPr>
          <w:color w:val="000000"/>
        </w:rPr>
        <w:t xml:space="preserve">, </w:t>
      </w:r>
      <w:r w:rsidRPr="00F91DD8">
        <w:rPr>
          <w:color w:val="000000"/>
        </w:rPr>
        <w:t>в зоне действия дорожного знака 3.20 «Обгон запрещен»</w:t>
      </w:r>
      <w:r>
        <w:rPr>
          <w:color w:val="000000"/>
        </w:rPr>
        <w:t>;</w:t>
      </w:r>
    </w:p>
    <w:p w:rsidR="000719D2" w:rsidP="000719D2">
      <w:pPr>
        <w:tabs>
          <w:tab w:val="left" w:pos="540"/>
        </w:tabs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- копия свидетельства о регистрации транспортного средства </w:t>
      </w:r>
      <w:r w:rsidRPr="00B24B86">
        <w:rPr>
          <w:color w:val="000000"/>
        </w:rPr>
        <w:t>Лифан</w:t>
      </w:r>
      <w:r w:rsidRPr="00B24B86">
        <w:rPr>
          <w:color w:val="000000"/>
        </w:rPr>
        <w:t xml:space="preserve"> 214813 государственный регистрационный знак </w:t>
      </w:r>
      <w:r w:rsidR="000346E5">
        <w:rPr>
          <w:color w:val="000000"/>
        </w:rPr>
        <w:t>***</w:t>
      </w:r>
      <w:r>
        <w:rPr>
          <w:color w:val="000000"/>
        </w:rPr>
        <w:t>, собственником которого является Шолохов А.Я.;</w:t>
      </w:r>
    </w:p>
    <w:p w:rsidR="000719D2" w:rsidP="000719D2">
      <w:pPr>
        <w:tabs>
          <w:tab w:val="left" w:pos="540"/>
        </w:tabs>
        <w:autoSpaceDE w:val="0"/>
        <w:ind w:firstLine="567"/>
        <w:jc w:val="both"/>
        <w:rPr>
          <w:color w:val="000000"/>
        </w:rPr>
      </w:pPr>
      <w:r w:rsidRPr="00F91DD8">
        <w:rPr>
          <w:color w:val="000000"/>
        </w:rPr>
        <w:t xml:space="preserve">- </w:t>
      </w:r>
      <w:r>
        <w:rPr>
          <w:color w:val="000000"/>
        </w:rPr>
        <w:t>проект организации дорожного движения на автомобильной дороге общего пользования федерального значения</w:t>
      </w:r>
      <w:r w:rsidRPr="00006A40">
        <w:t xml:space="preserve"> </w:t>
      </w:r>
      <w:r w:rsidRPr="00006A40">
        <w:rPr>
          <w:color w:val="000000"/>
        </w:rPr>
        <w:t>Р404 Тюмень – Тобольск – Ханты-Мансийск</w:t>
      </w:r>
      <w:r>
        <w:rPr>
          <w:color w:val="000000"/>
        </w:rPr>
        <w:t xml:space="preserve"> на участке км 731+642 – км 846+757</w:t>
      </w:r>
      <w:r w:rsidRPr="00F91DD8">
        <w:rPr>
          <w:color w:val="000000"/>
        </w:rPr>
        <w:t>;</w:t>
      </w:r>
    </w:p>
    <w:p w:rsidR="000719D2" w:rsidRPr="0057140A" w:rsidP="000719D2">
      <w:pPr>
        <w:ind w:firstLine="567"/>
        <w:jc w:val="both"/>
        <w:rPr>
          <w:color w:val="000000"/>
        </w:rPr>
      </w:pPr>
      <w:r w:rsidRPr="0057140A">
        <w:rPr>
          <w:color w:val="000000"/>
        </w:rPr>
        <w:t xml:space="preserve">- параметры поиска базы данных ГИБДД по административной практике о привлечении </w:t>
      </w:r>
      <w:r>
        <w:rPr>
          <w:rFonts w:eastAsia="MS Mincho"/>
          <w:color w:val="000000"/>
        </w:rPr>
        <w:t>Шолоховой Ю.Д</w:t>
      </w:r>
      <w:r>
        <w:rPr>
          <w:color w:val="000000"/>
        </w:rPr>
        <w:t>.</w:t>
      </w:r>
      <w:r w:rsidRPr="0057140A">
        <w:rPr>
          <w:color w:val="000000"/>
        </w:rPr>
        <w:t xml:space="preserve"> к административной ответственности </w:t>
      </w:r>
      <w:r>
        <w:rPr>
          <w:color w:val="000000"/>
        </w:rPr>
        <w:t>за правонарушения ПДД РФ.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94987">
        <w:rPr>
          <w:color w:val="000000"/>
        </w:rPr>
        <w:t>Мировой судья,</w:t>
      </w:r>
      <w:r>
        <w:rPr>
          <w:color w:val="000000"/>
        </w:rPr>
        <w:t xml:space="preserve"> выслушав Шолохову Ю.Д.,</w:t>
      </w:r>
      <w:r w:rsidRPr="00094987">
        <w:rPr>
          <w:color w:val="000000"/>
        </w:rPr>
        <w:t xml:space="preserve"> исследовав материалы дела об административном правонарушении, приходит к следующему.</w:t>
      </w:r>
    </w:p>
    <w:p w:rsidR="000719D2" w:rsidRPr="000654A7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 xml:space="preserve">Обгоном в соответствии с Правилами дорожного движения Российской Федерации </w:t>
      </w:r>
      <w:r w:rsidRPr="000654A7">
        <w:rPr>
          <w:color w:val="000000"/>
        </w:rPr>
        <w:t>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0719D2" w:rsidRPr="000654A7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>В соответствии с п. 1.3 Правил дорожного движения Российской Федерации, участники дорожного движения обязаны знать и соблюдать относящиеся к ним требования Правил, знаков и разметки.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>Факт выезда автомобиля под управлением</w:t>
      </w:r>
      <w:r>
        <w:rPr>
          <w:color w:val="000000"/>
        </w:rPr>
        <w:t xml:space="preserve"> </w:t>
      </w:r>
      <w:r w:rsidRPr="00006A40">
        <w:rPr>
          <w:rFonts w:eastAsia="MS Mincho"/>
          <w:color w:val="000000"/>
        </w:rPr>
        <w:t>Шолоховой Ю.Д</w:t>
      </w:r>
      <w:r>
        <w:rPr>
          <w:color w:val="000000"/>
        </w:rPr>
        <w:t>.</w:t>
      </w:r>
      <w:r w:rsidRPr="000654A7">
        <w:rPr>
          <w:color w:val="000000"/>
        </w:rPr>
        <w:t xml:space="preserve"> на полосу дороги, предназначенную для встречного движения, в случаях, запрещенных Правилами, подтверждается протоколом об административном правонарушении, схемой совершения административного </w:t>
      </w:r>
      <w:r>
        <w:rPr>
          <w:color w:val="000000"/>
        </w:rPr>
        <w:t xml:space="preserve">правонарушения, объяснениями. </w:t>
      </w:r>
    </w:p>
    <w:p w:rsidR="000719D2" w:rsidRPr="00073E7A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73E7A">
        <w:rPr>
          <w:color w:val="000000"/>
        </w:rPr>
        <w:t xml:space="preserve">Протокол по делу об административном правонарушении, предусмотренном ч. 4 ст. 12.15 Кодекса РФ об административных правонарушениях, в отношении </w:t>
      </w:r>
      <w:r w:rsidRPr="00006A40">
        <w:rPr>
          <w:rFonts w:eastAsia="MS Mincho"/>
          <w:color w:val="000000"/>
        </w:rPr>
        <w:t>Шолоховой Ю.Д</w:t>
      </w:r>
      <w:r>
        <w:rPr>
          <w:color w:val="000000"/>
        </w:rPr>
        <w:t>. сост</w:t>
      </w:r>
      <w:r w:rsidRPr="00073E7A">
        <w:rPr>
          <w:color w:val="000000"/>
        </w:rPr>
        <w:t>авлен в соответствии с требованиями ст. 28.2 Кодекса РФ об административных правонарушениях, содержит все данные, необходимые для правильного разрешения дела.</w:t>
      </w:r>
    </w:p>
    <w:p w:rsidR="000719D2" w:rsidRPr="00073E7A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06A40">
        <w:rPr>
          <w:rFonts w:eastAsia="MS Mincho"/>
          <w:color w:val="000000"/>
        </w:rPr>
        <w:t>Шолохов</w:t>
      </w:r>
      <w:r>
        <w:rPr>
          <w:rFonts w:eastAsia="MS Mincho"/>
          <w:color w:val="000000"/>
        </w:rPr>
        <w:t>а</w:t>
      </w:r>
      <w:r w:rsidRPr="00006A40">
        <w:rPr>
          <w:rFonts w:eastAsia="MS Mincho"/>
          <w:color w:val="000000"/>
        </w:rPr>
        <w:t xml:space="preserve"> Ю.Д</w:t>
      </w:r>
      <w:r>
        <w:rPr>
          <w:color w:val="000000"/>
        </w:rPr>
        <w:t>.</w:t>
      </w:r>
      <w:r w:rsidRPr="00073E7A">
        <w:rPr>
          <w:color w:val="000000"/>
        </w:rPr>
        <w:t xml:space="preserve"> подписал</w:t>
      </w:r>
      <w:r>
        <w:rPr>
          <w:color w:val="000000"/>
        </w:rPr>
        <w:t>а</w:t>
      </w:r>
      <w:r w:rsidRPr="00073E7A">
        <w:rPr>
          <w:color w:val="000000"/>
        </w:rPr>
        <w:t xml:space="preserve"> протокол об административном правонарушении, был</w:t>
      </w:r>
      <w:r>
        <w:rPr>
          <w:color w:val="000000"/>
        </w:rPr>
        <w:t>а</w:t>
      </w:r>
      <w:r w:rsidRPr="00073E7A">
        <w:rPr>
          <w:color w:val="000000"/>
        </w:rPr>
        <w:t xml:space="preserve"> ознакомлен</w:t>
      </w:r>
      <w:r>
        <w:rPr>
          <w:color w:val="000000"/>
        </w:rPr>
        <w:t>а</w:t>
      </w:r>
      <w:r w:rsidRPr="00073E7A">
        <w:rPr>
          <w:color w:val="000000"/>
        </w:rPr>
        <w:t xml:space="preserve"> со схемой совершения административного правонарушения, права, предусмотренные ст. 51 Конституции РФ, ст. 25.1 Кодекса РФ об административных правонарушениях, ему были разъяснены, что подтверждается </w:t>
      </w:r>
      <w:r>
        <w:rPr>
          <w:color w:val="000000"/>
        </w:rPr>
        <w:t>его</w:t>
      </w:r>
      <w:r w:rsidRPr="00073E7A">
        <w:rPr>
          <w:color w:val="000000"/>
        </w:rPr>
        <w:t xml:space="preserve"> подписью в протоколе об административном правонарушении.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73E7A">
        <w:rPr>
          <w:color w:val="000000"/>
        </w:rPr>
        <w:t xml:space="preserve">Все вышеперечисленные доказательства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Все доказательства получены в соответствии с законом, оснований для признания их недопустимыми не имеется.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A36E89">
        <w:rPr>
          <w:color w:val="000000"/>
        </w:rPr>
        <w:t>Обстоятельств совершения обгона тихоходных транспортных средств, гужевых повозок, велосипедов, мопедов и двухколесных мотоциклов без бокового прицепа, а также обстоятельств совершения административного правонарушения в условиях крайней необходимости в судебном заседании не установлено.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5432F">
        <w:rPr>
          <w:color w:val="000000"/>
        </w:rPr>
        <w:t>Мировой судья, исследовав материалы дела об административном правонарушении,</w:t>
      </w:r>
      <w:r>
        <w:rPr>
          <w:color w:val="000000"/>
        </w:rPr>
        <w:t xml:space="preserve"> </w:t>
      </w:r>
      <w:r w:rsidRPr="000654A7">
        <w:rPr>
          <w:color w:val="000000"/>
        </w:rPr>
        <w:t xml:space="preserve">квалифицирует действия </w:t>
      </w:r>
      <w:r w:rsidRPr="00006A40">
        <w:rPr>
          <w:rFonts w:eastAsia="MS Mincho"/>
          <w:color w:val="000000"/>
        </w:rPr>
        <w:t>Шолоховой Ю.Д</w:t>
      </w:r>
      <w:r>
        <w:rPr>
          <w:color w:val="000000"/>
        </w:rPr>
        <w:t>.</w:t>
      </w:r>
      <w:r w:rsidRPr="000654A7">
        <w:rPr>
          <w:color w:val="000000"/>
        </w:rPr>
        <w:t xml:space="preserve"> по ч. 4 ст. 12.15 Кодекса Р</w:t>
      </w:r>
      <w:r>
        <w:rPr>
          <w:color w:val="000000"/>
        </w:rPr>
        <w:t>Ф</w:t>
      </w:r>
      <w:r w:rsidRPr="000654A7">
        <w:rPr>
          <w:color w:val="000000"/>
        </w:rPr>
        <w:t xml:space="preserve">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5432F">
        <w:rPr>
          <w:color w:val="000000"/>
        </w:rPr>
        <w:t>Обстоятельств, смягчающих и отягчающих административную ответственность, предусмотренных ст. ст. 4.2, 4.3 Кодекса Р</w:t>
      </w:r>
      <w:r>
        <w:rPr>
          <w:color w:val="000000"/>
        </w:rPr>
        <w:t>Ф</w:t>
      </w:r>
      <w:r w:rsidRPr="0005432F">
        <w:rPr>
          <w:color w:val="000000"/>
        </w:rPr>
        <w:t xml:space="preserve"> об административных правонарушениях, не установлено.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0654A7">
        <w:rPr>
          <w:color w:val="000000"/>
        </w:rPr>
        <w:t xml:space="preserve">Принимая во внимание перечисленные обстоятельства, мировой судья приходит к выводу о назначении </w:t>
      </w:r>
      <w:r w:rsidRPr="00006A40">
        <w:rPr>
          <w:rFonts w:eastAsia="MS Mincho"/>
          <w:color w:val="000000"/>
        </w:rPr>
        <w:t>Шолоховой Ю.Д</w:t>
      </w:r>
      <w:r>
        <w:rPr>
          <w:color w:val="000000"/>
        </w:rPr>
        <w:t xml:space="preserve">. </w:t>
      </w:r>
      <w:r w:rsidRPr="000654A7">
        <w:rPr>
          <w:color w:val="000000"/>
        </w:rPr>
        <w:t xml:space="preserve">административного наказания в виде административного штрафа. </w:t>
      </w:r>
    </w:p>
    <w:p w:rsidR="000719D2" w:rsidP="000719D2">
      <w:pPr>
        <w:widowControl w:val="0"/>
        <w:autoSpaceDE w:val="0"/>
        <w:ind w:firstLine="567"/>
        <w:jc w:val="both"/>
        <w:rPr>
          <w:color w:val="000000"/>
        </w:rPr>
      </w:pPr>
      <w:r w:rsidRPr="0057140A">
        <w:rPr>
          <w:color w:val="000000"/>
        </w:rPr>
        <w:t xml:space="preserve">Руководствуясь ст. ст. 29.9, 29.10, 29.11 </w:t>
      </w:r>
      <w:r>
        <w:rPr>
          <w:color w:val="000000"/>
        </w:rPr>
        <w:t>Кодекса РФ об административных правонарушениях</w:t>
      </w:r>
      <w:r w:rsidRPr="0057140A">
        <w:rPr>
          <w:color w:val="000000"/>
        </w:rPr>
        <w:t>,</w:t>
      </w:r>
    </w:p>
    <w:p w:rsidR="000719D2" w:rsidP="000719D2">
      <w:pPr>
        <w:widowControl w:val="0"/>
        <w:autoSpaceDE w:val="0"/>
        <w:jc w:val="center"/>
        <w:rPr>
          <w:color w:val="000000"/>
        </w:rPr>
      </w:pPr>
    </w:p>
    <w:p w:rsidR="000719D2" w:rsidRPr="0057140A" w:rsidP="000719D2">
      <w:pPr>
        <w:widowControl w:val="0"/>
        <w:autoSpaceDE w:val="0"/>
        <w:jc w:val="center"/>
        <w:rPr>
          <w:color w:val="000000"/>
        </w:rPr>
      </w:pPr>
      <w:r w:rsidRPr="0057140A">
        <w:rPr>
          <w:color w:val="000000"/>
        </w:rPr>
        <w:t>ПОСТАНОВИЛ:</w:t>
      </w:r>
    </w:p>
    <w:p w:rsidR="000719D2" w:rsidRPr="0057140A" w:rsidP="000719D2">
      <w:pPr>
        <w:widowControl w:val="0"/>
        <w:autoSpaceDE w:val="0"/>
        <w:ind w:firstLine="567"/>
        <w:jc w:val="center"/>
        <w:rPr>
          <w:color w:val="000000"/>
        </w:rPr>
      </w:pPr>
    </w:p>
    <w:p w:rsidR="000719D2" w:rsidRPr="0057140A" w:rsidP="000719D2">
      <w:pPr>
        <w:ind w:firstLine="567"/>
        <w:jc w:val="both"/>
        <w:rPr>
          <w:color w:val="000000"/>
          <w:spacing w:val="1"/>
        </w:rPr>
      </w:pPr>
      <w:r>
        <w:rPr>
          <w:color w:val="000000"/>
        </w:rPr>
        <w:t>Шолохову</w:t>
      </w:r>
      <w:r w:rsidRPr="00006A40">
        <w:rPr>
          <w:color w:val="000000"/>
        </w:rPr>
        <w:t xml:space="preserve"> Юли</w:t>
      </w:r>
      <w:r>
        <w:rPr>
          <w:color w:val="000000"/>
        </w:rPr>
        <w:t>ю</w:t>
      </w:r>
      <w:r w:rsidRPr="00006A40">
        <w:rPr>
          <w:color w:val="000000"/>
        </w:rPr>
        <w:t xml:space="preserve"> Дмитриевн</w:t>
      </w:r>
      <w:r>
        <w:rPr>
          <w:color w:val="000000"/>
        </w:rPr>
        <w:t>у</w:t>
      </w:r>
      <w:r w:rsidRPr="00006A40">
        <w:rPr>
          <w:color w:val="000000"/>
        </w:rPr>
        <w:t xml:space="preserve"> </w:t>
      </w:r>
      <w:r>
        <w:rPr>
          <w:color w:val="000000"/>
        </w:rPr>
        <w:t>п</w:t>
      </w:r>
      <w:r w:rsidRPr="0057140A">
        <w:rPr>
          <w:color w:val="000000"/>
        </w:rPr>
        <w:t>ризнать виновн</w:t>
      </w:r>
      <w:r>
        <w:rPr>
          <w:color w:val="000000"/>
        </w:rPr>
        <w:t>ой</w:t>
      </w:r>
      <w:r w:rsidRPr="0057140A">
        <w:rPr>
          <w:color w:val="000000"/>
        </w:rPr>
        <w:t xml:space="preserve"> в совершении административного правонарушения, предусмотренного ч. 4 ст. 12.15 Кодекса </w:t>
      </w:r>
      <w:r>
        <w:rPr>
          <w:color w:val="000000"/>
        </w:rPr>
        <w:t>РФ</w:t>
      </w:r>
      <w:r w:rsidRPr="0057140A">
        <w:rPr>
          <w:color w:val="000000"/>
        </w:rPr>
        <w:t xml:space="preserve"> об административных правонарушениях, и назначить административное наказание в виде </w:t>
      </w:r>
      <w:r w:rsidRPr="0057140A">
        <w:rPr>
          <w:color w:val="000000"/>
          <w:spacing w:val="1"/>
        </w:rPr>
        <w:t xml:space="preserve">административного штрафа в размере </w:t>
      </w:r>
      <w:r>
        <w:rPr>
          <w:color w:val="000000"/>
          <w:spacing w:val="1"/>
        </w:rPr>
        <w:t>7 5</w:t>
      </w:r>
      <w:r w:rsidRPr="0057140A">
        <w:rPr>
          <w:color w:val="000000"/>
          <w:spacing w:val="1"/>
        </w:rPr>
        <w:t>00 (</w:t>
      </w:r>
      <w:r>
        <w:rPr>
          <w:color w:val="000000"/>
          <w:spacing w:val="1"/>
        </w:rPr>
        <w:t>семь тысяч пятьсот</w:t>
      </w:r>
      <w:r w:rsidRPr="0057140A">
        <w:rPr>
          <w:color w:val="000000"/>
          <w:spacing w:val="1"/>
        </w:rPr>
        <w:t>) рублей.</w:t>
      </w:r>
    </w:p>
    <w:p w:rsidR="000719D2" w:rsidRPr="006074C5" w:rsidP="000719D2">
      <w:pPr>
        <w:ind w:firstLine="567"/>
        <w:jc w:val="both"/>
      </w:pPr>
      <w:r w:rsidRPr="00FC08C7">
        <w:rPr>
          <w:color w:val="000000"/>
        </w:rPr>
        <w:t xml:space="preserve">Административный штраф подлежит уплате по следующим реквизитам получателя штрафа: Получатель: УФК по Ханты-Мансийскому автономному округу – Югре (УМВД России </w:t>
      </w:r>
      <w:r w:rsidRPr="00FC08C7">
        <w:rPr>
          <w:color w:val="000000"/>
        </w:rPr>
        <w:t>по ХМАО - Югре), ИНН 8601010390, КПП 860101001, р/счёт получателя 03100643000000018700, Банк: РКЦ Ханты-Мансийск//УФК по Ханты-Мансийскому автономному округу – Югре г. Ханты-Мансийск, КБК 18811601123010001140, БИК 007162163, ОКТМО 718</w:t>
      </w:r>
      <w:r>
        <w:rPr>
          <w:color w:val="000000"/>
        </w:rPr>
        <w:t>71</w:t>
      </w:r>
      <w:r w:rsidRPr="00FC08C7">
        <w:rPr>
          <w:color w:val="000000"/>
        </w:rPr>
        <w:t>000,</w:t>
      </w:r>
      <w:r>
        <w:rPr>
          <w:color w:val="000000"/>
        </w:rPr>
        <w:t xml:space="preserve"> </w:t>
      </w:r>
      <w:r>
        <w:rPr>
          <w:color w:val="000000"/>
        </w:rPr>
        <w:t>кор</w:t>
      </w:r>
      <w:r>
        <w:rPr>
          <w:color w:val="000000"/>
        </w:rPr>
        <w:t>./</w:t>
      </w:r>
      <w:r>
        <w:rPr>
          <w:color w:val="000000"/>
        </w:rPr>
        <w:t>сч</w:t>
      </w:r>
      <w:r>
        <w:rPr>
          <w:color w:val="000000"/>
        </w:rPr>
        <w:t>. 40102810245370000007,</w:t>
      </w:r>
      <w:r w:rsidRPr="00FC08C7">
        <w:rPr>
          <w:color w:val="000000"/>
        </w:rPr>
        <w:t xml:space="preserve"> УИН 18810486250</w:t>
      </w:r>
      <w:r>
        <w:rPr>
          <w:color w:val="000000"/>
        </w:rPr>
        <w:t>910007666</w:t>
      </w:r>
      <w:r>
        <w:t>.</w:t>
      </w:r>
    </w:p>
    <w:p w:rsidR="000719D2" w:rsidRPr="0057140A" w:rsidP="000719D2">
      <w:pPr>
        <w:ind w:firstLine="567"/>
        <w:jc w:val="both"/>
        <w:rPr>
          <w:color w:val="000000"/>
        </w:rPr>
      </w:pPr>
      <w:r w:rsidRPr="0057140A">
        <w:rPr>
          <w:color w:val="000000"/>
        </w:rPr>
        <w:t>Согласно ч. 1 ст. 32.2 Кодекса РФ об административных правонарушениях не позднее 60 дней со вступления постановления в законную силу необходимо внести в учреждение банк</w:t>
      </w:r>
      <w:r>
        <w:rPr>
          <w:color w:val="000000"/>
        </w:rPr>
        <w:t>а сумму штрафа</w:t>
      </w:r>
      <w:r w:rsidRPr="0057140A">
        <w:rPr>
          <w:color w:val="000000"/>
        </w:rPr>
        <w:t>.</w:t>
      </w:r>
    </w:p>
    <w:p w:rsidR="000719D2" w:rsidP="000719D2">
      <w:pPr>
        <w:ind w:firstLine="567"/>
        <w:jc w:val="both"/>
        <w:rPr>
          <w:color w:val="000000"/>
        </w:rPr>
      </w:pPr>
      <w:r w:rsidRPr="00157A26">
        <w:rPr>
          <w:color w:val="000000"/>
        </w:rPr>
        <w:t>В соответствии с ч. 1.3 ст. 32.2 Кодекса РФ об административных правонарушениях при уплате административного штрафа за совершение данного административного правонарушения, не позднее тридцати дней со дня вынесения постановления о наложении административного штрафа он может быть уплачен в размере 75% от суммы наложенного административного штрафа</w:t>
      </w:r>
      <w:r w:rsidRPr="0057140A">
        <w:rPr>
          <w:color w:val="000000"/>
        </w:rPr>
        <w:t>.</w:t>
      </w:r>
    </w:p>
    <w:p w:rsidR="000719D2" w:rsidRPr="0057140A" w:rsidP="000719D2">
      <w:pPr>
        <w:ind w:firstLine="567"/>
        <w:jc w:val="both"/>
        <w:rPr>
          <w:color w:val="000000"/>
        </w:rPr>
      </w:pPr>
      <w:r w:rsidRPr="00FC08C7">
        <w:rPr>
          <w:color w:val="000000"/>
        </w:rPr>
        <w:t>Квитанцию об оплате штрафа необходимо предоставить в канцелярию судебного участка № 1 Нижневартовского судебного района Ханты-Мансийского автономного округа - Югры по адресу: г. Покачи, ул. пер. Майский, д. 2</w:t>
      </w:r>
      <w:r w:rsidRPr="00673974">
        <w:rPr>
          <w:color w:val="000000"/>
        </w:rPr>
        <w:t>.</w:t>
      </w:r>
    </w:p>
    <w:p w:rsidR="000719D2" w:rsidRPr="0057140A" w:rsidP="000719D2">
      <w:pPr>
        <w:ind w:firstLine="567"/>
        <w:jc w:val="both"/>
        <w:rPr>
          <w:color w:val="000000"/>
        </w:rPr>
      </w:pPr>
      <w:r w:rsidRPr="0057140A">
        <w:rPr>
          <w:color w:val="000000"/>
        </w:rPr>
        <w:t>Неуплата административного штрафа в срок, предусмотренный ч. 1 ст. 32.2 Кодекса РФ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суток.</w:t>
      </w:r>
    </w:p>
    <w:p w:rsidR="000719D2" w:rsidRPr="0057140A" w:rsidP="000719D2">
      <w:pPr>
        <w:ind w:firstLine="567"/>
        <w:jc w:val="both"/>
        <w:rPr>
          <w:color w:val="000000"/>
        </w:rPr>
      </w:pPr>
      <w:r w:rsidRPr="0057140A">
        <w:rPr>
          <w:color w:val="000000"/>
        </w:rPr>
        <w:t xml:space="preserve">Постановление может быть обжаловано в апелляционном порядке в Нижневартовский районный суд Ханты-Мансийского автономного округа – Югры, в течение десяти </w:t>
      </w:r>
      <w:r>
        <w:rPr>
          <w:color w:val="000000"/>
        </w:rPr>
        <w:t>дней</w:t>
      </w:r>
      <w:r w:rsidRPr="0057140A">
        <w:rPr>
          <w:color w:val="000000"/>
        </w:rPr>
        <w:t xml:space="preserve"> со дня вручения или получения копии постановления </w:t>
      </w:r>
      <w:r w:rsidRPr="0057140A">
        <w:rPr>
          <w:color w:val="000000"/>
        </w:rPr>
        <w:t>через мирового судью</w:t>
      </w:r>
      <w:r w:rsidRPr="0057140A">
        <w:rPr>
          <w:color w:val="000000"/>
        </w:rPr>
        <w:t xml:space="preserve"> судебного участка № </w:t>
      </w:r>
      <w:r>
        <w:rPr>
          <w:color w:val="000000"/>
        </w:rPr>
        <w:t>1</w:t>
      </w:r>
      <w:r w:rsidRPr="0057140A">
        <w:rPr>
          <w:color w:val="000000"/>
        </w:rPr>
        <w:t xml:space="preserve"> Нижневартовского судебного района Ханты-Мансийского автономного округа – Югры.</w:t>
      </w:r>
    </w:p>
    <w:p w:rsidR="000719D2" w:rsidP="000719D2">
      <w:pPr>
        <w:jc w:val="both"/>
        <w:rPr>
          <w:bCs/>
          <w:color w:val="000000"/>
        </w:rPr>
      </w:pPr>
    </w:p>
    <w:p w:rsidR="000719D2" w:rsidRPr="0057140A" w:rsidP="000719D2">
      <w:pPr>
        <w:jc w:val="both"/>
        <w:rPr>
          <w:bCs/>
          <w:color w:val="000000"/>
        </w:rPr>
      </w:pPr>
    </w:p>
    <w:p w:rsidR="000719D2" w:rsidRPr="0057140A" w:rsidP="000719D2">
      <w:pPr>
        <w:jc w:val="both"/>
        <w:rPr>
          <w:bCs/>
          <w:color w:val="000000"/>
        </w:rPr>
      </w:pPr>
      <w:r w:rsidRPr="0057140A">
        <w:rPr>
          <w:bCs/>
          <w:color w:val="000000"/>
        </w:rPr>
        <w:t>Мировой судья: подпись</w:t>
      </w:r>
    </w:p>
    <w:p w:rsidR="000719D2" w:rsidRPr="0057140A" w:rsidP="000719D2">
      <w:pPr>
        <w:jc w:val="both"/>
        <w:rPr>
          <w:bCs/>
          <w:color w:val="000000"/>
        </w:rPr>
      </w:pPr>
      <w:r w:rsidRPr="0057140A">
        <w:rPr>
          <w:bCs/>
          <w:color w:val="000000"/>
        </w:rPr>
        <w:t>Копия верна</w:t>
      </w:r>
    </w:p>
    <w:p w:rsidR="000719D2" w:rsidRPr="0057140A" w:rsidP="000719D2">
      <w:pPr>
        <w:jc w:val="both"/>
        <w:rPr>
          <w:bCs/>
          <w:color w:val="000000"/>
        </w:rPr>
      </w:pPr>
      <w:r w:rsidRPr="0057140A">
        <w:rPr>
          <w:bCs/>
          <w:color w:val="000000"/>
        </w:rPr>
        <w:t>Мировой судья</w:t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</w:r>
      <w:r w:rsidRPr="0057140A">
        <w:rPr>
          <w:bCs/>
          <w:color w:val="000000"/>
        </w:rPr>
        <w:tab/>
        <w:t xml:space="preserve">         </w:t>
      </w:r>
      <w:r w:rsidRPr="0057140A">
        <w:rPr>
          <w:bCs/>
          <w:color w:val="000000"/>
        </w:rPr>
        <w:tab/>
        <w:t xml:space="preserve">             </w:t>
      </w:r>
      <w:r>
        <w:rPr>
          <w:bCs/>
          <w:color w:val="000000"/>
        </w:rPr>
        <w:t xml:space="preserve">         </w:t>
      </w:r>
      <w:r w:rsidRPr="00157A26">
        <w:rPr>
          <w:bCs/>
          <w:color w:val="000000"/>
        </w:rPr>
        <w:t xml:space="preserve">Л.М. </w:t>
      </w:r>
      <w:r w:rsidRPr="00157A26">
        <w:rPr>
          <w:bCs/>
          <w:color w:val="000000"/>
        </w:rPr>
        <w:t>Клипова</w:t>
      </w:r>
    </w:p>
    <w:p w:rsidR="000719D2" w:rsidP="000719D2">
      <w:pPr>
        <w:jc w:val="both"/>
        <w:rPr>
          <w:bCs/>
          <w:color w:val="000000"/>
        </w:rPr>
      </w:pPr>
    </w:p>
    <w:p w:rsidR="000719D2" w:rsidRPr="0057140A" w:rsidP="000719D2">
      <w:pPr>
        <w:jc w:val="both"/>
        <w:rPr>
          <w:bCs/>
          <w:color w:val="000000"/>
        </w:rPr>
      </w:pPr>
    </w:p>
    <w:p w:rsidR="000719D2" w:rsidRPr="000C7719" w:rsidP="000719D2">
      <w:pPr>
        <w:jc w:val="both"/>
        <w:rPr>
          <w:color w:val="000000"/>
          <w:sz w:val="18"/>
          <w:szCs w:val="18"/>
        </w:rPr>
      </w:pPr>
      <w:r w:rsidRPr="0057140A">
        <w:rPr>
          <w:color w:val="000000"/>
          <w:sz w:val="18"/>
          <w:szCs w:val="18"/>
        </w:rPr>
        <w:t>Подлинник постановления находится в материалах административного дела № 5-</w:t>
      </w:r>
      <w:r>
        <w:rPr>
          <w:color w:val="000000"/>
          <w:sz w:val="18"/>
          <w:szCs w:val="18"/>
        </w:rPr>
        <w:t>304</w:t>
      </w:r>
      <w:r w:rsidRPr="0057140A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>23</w:t>
      </w:r>
      <w:r w:rsidRPr="0057140A">
        <w:rPr>
          <w:color w:val="000000"/>
          <w:sz w:val="18"/>
          <w:szCs w:val="18"/>
        </w:rPr>
        <w:t>01/202</w:t>
      </w:r>
      <w:r>
        <w:rPr>
          <w:color w:val="000000"/>
          <w:sz w:val="18"/>
          <w:szCs w:val="18"/>
        </w:rPr>
        <w:t>5</w:t>
      </w:r>
      <w:r w:rsidRPr="0057140A">
        <w:rPr>
          <w:color w:val="000000"/>
          <w:sz w:val="18"/>
          <w:szCs w:val="18"/>
        </w:rPr>
        <w:t xml:space="preserve"> мирового судьи судебного участка № </w:t>
      </w:r>
      <w:r>
        <w:rPr>
          <w:color w:val="000000"/>
          <w:sz w:val="18"/>
          <w:szCs w:val="18"/>
        </w:rPr>
        <w:t>1</w:t>
      </w:r>
      <w:r w:rsidRPr="0057140A">
        <w:rPr>
          <w:color w:val="000000"/>
          <w:sz w:val="18"/>
          <w:szCs w:val="18"/>
        </w:rPr>
        <w:t xml:space="preserve"> Нижневартовского судебного района Ханты-Мансийского автономного округа - Югры </w:t>
      </w:r>
    </w:p>
    <w:p w:rsidR="00093892"/>
    <w:sectPr w:rsidSect="000C3743">
      <w:headerReference w:type="even" r:id="rId4"/>
      <w:headerReference w:type="default" r:id="rId5"/>
      <w:pgSz w:w="11906" w:h="16838"/>
      <w:pgMar w:top="284" w:right="851" w:bottom="709" w:left="1134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46D" w:rsidP="00B331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7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46D" w:rsidP="00B331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6E5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B"/>
    <w:rsid w:val="00006A40"/>
    <w:rsid w:val="000346E5"/>
    <w:rsid w:val="0005432F"/>
    <w:rsid w:val="000654A7"/>
    <w:rsid w:val="000719D2"/>
    <w:rsid w:val="00073E7A"/>
    <w:rsid w:val="00093892"/>
    <w:rsid w:val="00094987"/>
    <w:rsid w:val="000952F8"/>
    <w:rsid w:val="000C7719"/>
    <w:rsid w:val="000F577B"/>
    <w:rsid w:val="00157A26"/>
    <w:rsid w:val="00337E3D"/>
    <w:rsid w:val="00373FCB"/>
    <w:rsid w:val="0057140A"/>
    <w:rsid w:val="006074C5"/>
    <w:rsid w:val="00673974"/>
    <w:rsid w:val="006C43CE"/>
    <w:rsid w:val="007A5300"/>
    <w:rsid w:val="009A7A71"/>
    <w:rsid w:val="00A36E89"/>
    <w:rsid w:val="00B24B86"/>
    <w:rsid w:val="00B32440"/>
    <w:rsid w:val="00B33131"/>
    <w:rsid w:val="00B40068"/>
    <w:rsid w:val="00B52FC9"/>
    <w:rsid w:val="00BA7A70"/>
    <w:rsid w:val="00C210BC"/>
    <w:rsid w:val="00C9754C"/>
    <w:rsid w:val="00CD2978"/>
    <w:rsid w:val="00D87546"/>
    <w:rsid w:val="00E878F6"/>
    <w:rsid w:val="00F015A5"/>
    <w:rsid w:val="00F91DD8"/>
    <w:rsid w:val="00FA746D"/>
    <w:rsid w:val="00FC0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34FA74-5C2B-4224-8B55-29A5EA1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719D2"/>
  </w:style>
  <w:style w:type="paragraph" w:styleId="BodyText">
    <w:name w:val="Body Text"/>
    <w:basedOn w:val="Normal"/>
    <w:link w:val="a"/>
    <w:rsid w:val="000719D2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0719D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0"/>
    <w:rsid w:val="000719D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0719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rsid w:val="000719D2"/>
    <w:pPr>
      <w:spacing w:after="120"/>
      <w:ind w:left="283"/>
    </w:pPr>
    <w:rPr>
      <w:lang w:val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0719D2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